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1568" w14:textId="77777777" w:rsidR="00BE4BF7" w:rsidRPr="00D34944" w:rsidRDefault="00BE4BF7" w:rsidP="00BE4BF7">
      <w:pPr>
        <w:spacing w:after="0" w:line="240" w:lineRule="auto"/>
        <w:jc w:val="both"/>
        <w:rPr>
          <w:rFonts w:ascii="Times New Roman" w:hAnsi="Times New Roman"/>
          <w:b/>
          <w:sz w:val="24"/>
        </w:rPr>
      </w:pPr>
      <w:r w:rsidRPr="004B10F3">
        <w:rPr>
          <w:rFonts w:ascii="Times New Roman" w:hAnsi="Times New Roman"/>
          <w:b/>
          <w:sz w:val="24"/>
          <w:highlight w:val="yellow"/>
        </w:rPr>
        <w:t>INSTRUCTIONS:</w:t>
      </w:r>
    </w:p>
    <w:p w14:paraId="4CD300CF" w14:textId="77777777" w:rsidR="00BE4BF7" w:rsidRDefault="00BE4BF7" w:rsidP="00BE4BF7">
      <w:pPr>
        <w:pStyle w:val="ListParagraph"/>
        <w:spacing w:after="0" w:line="240" w:lineRule="auto"/>
        <w:jc w:val="both"/>
        <w:rPr>
          <w:rFonts w:ascii="Times New Roman" w:hAnsi="Times New Roman"/>
          <w:sz w:val="24"/>
        </w:rPr>
      </w:pPr>
    </w:p>
    <w:p w14:paraId="55D2F0B8" w14:textId="77777777" w:rsidR="00BE4BF7" w:rsidRPr="00CD04F9" w:rsidRDefault="00BE4BF7" w:rsidP="00BE4BF7">
      <w:pPr>
        <w:pStyle w:val="Abstract"/>
        <w:numPr>
          <w:ilvl w:val="0"/>
          <w:numId w:val="1"/>
        </w:numPr>
        <w:rPr>
          <w:rFonts w:ascii="Times New Roman" w:hAnsi="Times New Roman" w:cs="Times New Roman"/>
        </w:rPr>
      </w:pPr>
      <w:r w:rsidRPr="00CD04F9">
        <w:rPr>
          <w:rFonts w:ascii="Times New Roman" w:hAnsi="Times New Roman" w:cs="Times New Roman"/>
        </w:rPr>
        <w:t>The title should be all capitalized, in bold and indented 0.75 in.  There shou</w:t>
      </w:r>
      <w:r>
        <w:rPr>
          <w:rFonts w:ascii="Times New Roman" w:hAnsi="Times New Roman" w:cs="Times New Roman"/>
        </w:rPr>
        <w:t xml:space="preserve">ld be a period after the title. </w:t>
      </w:r>
      <w:r w:rsidRPr="00CD04F9">
        <w:rPr>
          <w:rFonts w:ascii="Times New Roman" w:hAnsi="Times New Roman" w:cs="Times New Roman"/>
        </w:rPr>
        <w:t xml:space="preserve"> It should be followed (not in bold or all capitals), without a return, by the authors</w:t>
      </w:r>
      <w:r>
        <w:rPr>
          <w:rFonts w:ascii="Times New Roman" w:hAnsi="Times New Roman" w:cs="Times New Roman"/>
        </w:rPr>
        <w:t>'</w:t>
      </w:r>
      <w:r w:rsidRPr="00CD04F9">
        <w:rPr>
          <w:rFonts w:ascii="Times New Roman" w:hAnsi="Times New Roman" w:cs="Times New Roman"/>
        </w:rPr>
        <w:t xml:space="preserve"> names and affiliations.</w:t>
      </w:r>
      <w:r w:rsidRPr="00CD04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D04F9">
        <w:rPr>
          <w:rFonts w:ascii="Times New Roman" w:hAnsi="Times New Roman" w:cs="Times New Roman"/>
        </w:rPr>
        <w:t>The presenter's name should be underlined, followed by other contributors’ names.  The name of the school should follow with the address. If contributors are from different institutions, use superscripted numbers to indicate this.</w:t>
      </w:r>
    </w:p>
    <w:p w14:paraId="1869B5C9" w14:textId="77777777" w:rsidR="00BE4BF7" w:rsidRPr="006A5C6F" w:rsidRDefault="00BE4BF7" w:rsidP="00BE4BF7">
      <w:pPr>
        <w:pStyle w:val="ListParagraph"/>
        <w:numPr>
          <w:ilvl w:val="0"/>
          <w:numId w:val="1"/>
        </w:numPr>
        <w:spacing w:after="0" w:line="240" w:lineRule="auto"/>
        <w:jc w:val="both"/>
        <w:rPr>
          <w:rFonts w:ascii="Times New Roman" w:hAnsi="Times New Roman"/>
          <w:sz w:val="24"/>
        </w:rPr>
      </w:pPr>
      <w:r w:rsidRPr="006A5C6F">
        <w:rPr>
          <w:rFonts w:ascii="Times New Roman" w:hAnsi="Times New Roman" w:cs="Times New Roman"/>
        </w:rPr>
        <w:t xml:space="preserve">Skip a line. The body of the abstract should be </w:t>
      </w:r>
      <w:proofErr w:type="gramStart"/>
      <w:r w:rsidRPr="006A5C6F">
        <w:rPr>
          <w:rFonts w:ascii="Times New Roman" w:hAnsi="Times New Roman" w:cs="Times New Roman"/>
        </w:rPr>
        <w:t>12 point</w:t>
      </w:r>
      <w:proofErr w:type="gramEnd"/>
      <w:r w:rsidRPr="006A5C6F">
        <w:rPr>
          <w:rFonts w:ascii="Times New Roman" w:hAnsi="Times New Roman" w:cs="Times New Roman"/>
        </w:rPr>
        <w:t xml:space="preserve"> Times New Roman font and single spaced.</w:t>
      </w:r>
    </w:p>
    <w:p w14:paraId="2A6FABEC" w14:textId="77777777" w:rsidR="00BE4BF7" w:rsidRPr="006A5C6F" w:rsidRDefault="00BE4BF7" w:rsidP="00BE4BF7">
      <w:pPr>
        <w:pStyle w:val="ListParagraph"/>
        <w:spacing w:after="0" w:line="240" w:lineRule="auto"/>
        <w:jc w:val="both"/>
        <w:rPr>
          <w:rFonts w:ascii="Times New Roman" w:hAnsi="Times New Roman"/>
          <w:sz w:val="24"/>
        </w:rPr>
      </w:pPr>
    </w:p>
    <w:p w14:paraId="192356A7" w14:textId="35B5F8F6" w:rsidR="00BE4BF7" w:rsidRDefault="00BE4BF7" w:rsidP="00BE4BF7">
      <w:pPr>
        <w:pStyle w:val="ListParagraph"/>
        <w:numPr>
          <w:ilvl w:val="0"/>
          <w:numId w:val="1"/>
        </w:numPr>
        <w:spacing w:after="0" w:line="240" w:lineRule="auto"/>
        <w:jc w:val="both"/>
        <w:rPr>
          <w:rFonts w:ascii="Times New Roman" w:hAnsi="Times New Roman"/>
          <w:b/>
          <w:sz w:val="24"/>
        </w:rPr>
      </w:pPr>
      <w:r w:rsidRPr="00D34944">
        <w:rPr>
          <w:rFonts w:ascii="Times New Roman" w:hAnsi="Times New Roman"/>
          <w:b/>
          <w:sz w:val="24"/>
        </w:rPr>
        <w:t>The Abstract text is limited to 250 words.</w:t>
      </w:r>
    </w:p>
    <w:p w14:paraId="6934B6B3" w14:textId="77777777" w:rsidR="00962077" w:rsidRPr="00962077" w:rsidRDefault="00962077" w:rsidP="00962077">
      <w:pPr>
        <w:pStyle w:val="ListParagraph"/>
        <w:rPr>
          <w:rFonts w:ascii="Times New Roman" w:hAnsi="Times New Roman"/>
          <w:b/>
          <w:sz w:val="24"/>
        </w:rPr>
      </w:pPr>
    </w:p>
    <w:p w14:paraId="211CCEC2" w14:textId="58631B0E" w:rsidR="00962077" w:rsidRDefault="00962077" w:rsidP="00BE4BF7">
      <w:pPr>
        <w:pStyle w:val="ListParagraph"/>
        <w:numPr>
          <w:ilvl w:val="0"/>
          <w:numId w:val="1"/>
        </w:numPr>
        <w:spacing w:after="0" w:line="240" w:lineRule="auto"/>
        <w:jc w:val="both"/>
        <w:rPr>
          <w:rFonts w:ascii="Times New Roman" w:hAnsi="Times New Roman"/>
          <w:b/>
          <w:sz w:val="24"/>
        </w:rPr>
      </w:pPr>
      <w:r>
        <w:rPr>
          <w:rFonts w:ascii="Times New Roman" w:hAnsi="Times New Roman"/>
          <w:b/>
          <w:sz w:val="24"/>
        </w:rPr>
        <w:t xml:space="preserve">Email the abstract to:  </w:t>
      </w:r>
      <w:hyperlink r:id="rId5" w:tooltip="mailto:acs.urs2024@gmail.com" w:history="1">
        <w:r w:rsidR="00235894">
          <w:rPr>
            <w:rStyle w:val="Hyperlink"/>
            <w:rFonts w:ascii="Aptos" w:hAnsi="Aptos"/>
            <w:color w:val="467886"/>
          </w:rPr>
          <w:t>acs.urs2024@gmail.com</w:t>
        </w:r>
      </w:hyperlink>
    </w:p>
    <w:p w14:paraId="7BBFF6F1" w14:textId="77777777" w:rsidR="00BE4BF7" w:rsidRDefault="00BE4BF7" w:rsidP="00BE4BF7">
      <w:pPr>
        <w:rPr>
          <w:rFonts w:ascii="Times New Roman" w:hAnsi="Times New Roman"/>
          <w:b/>
          <w:sz w:val="24"/>
        </w:rPr>
      </w:pPr>
    </w:p>
    <w:p w14:paraId="0E717730" w14:textId="77777777" w:rsidR="00BE4BF7" w:rsidRDefault="00BE4BF7" w:rsidP="00BE4BF7">
      <w:pPr>
        <w:rPr>
          <w:rFonts w:ascii="Times New Roman" w:hAnsi="Times New Roman"/>
          <w:b/>
          <w:sz w:val="24"/>
        </w:rPr>
      </w:pPr>
    </w:p>
    <w:p w14:paraId="31F614D3" w14:textId="77777777" w:rsidR="00BE4BF7" w:rsidRDefault="00BE4BF7" w:rsidP="00BE4BF7">
      <w:pPr>
        <w:spacing w:after="0" w:line="240" w:lineRule="auto"/>
        <w:jc w:val="both"/>
        <w:rPr>
          <w:rFonts w:ascii="Times New Roman" w:hAnsi="Times New Roman"/>
          <w:b/>
          <w:sz w:val="24"/>
        </w:rPr>
      </w:pPr>
      <w:r w:rsidRPr="004B10F3">
        <w:rPr>
          <w:rFonts w:ascii="Times New Roman" w:hAnsi="Times New Roman"/>
          <w:b/>
          <w:sz w:val="24"/>
          <w:highlight w:val="yellow"/>
        </w:rPr>
        <w:t>Sample Abstract:</w:t>
      </w:r>
    </w:p>
    <w:p w14:paraId="4889B8D2" w14:textId="77777777" w:rsidR="00BE4BF7" w:rsidRDefault="00BE4BF7" w:rsidP="00BE4BF7">
      <w:pPr>
        <w:spacing w:after="0" w:line="240" w:lineRule="auto"/>
        <w:jc w:val="both"/>
        <w:rPr>
          <w:rFonts w:ascii="Times New Roman" w:hAnsi="Times New Roman"/>
          <w:b/>
          <w:sz w:val="24"/>
        </w:rPr>
      </w:pPr>
    </w:p>
    <w:p w14:paraId="668425C8" w14:textId="77777777" w:rsidR="00BE4BF7" w:rsidRPr="00CD04F9" w:rsidRDefault="00BE4BF7" w:rsidP="00BE4BF7">
      <w:pPr>
        <w:pStyle w:val="TitleBlock"/>
        <w:jc w:val="both"/>
        <w:rPr>
          <w:rFonts w:ascii="Times New Roman" w:hAnsi="Times New Roman" w:cs="Times New Roman"/>
        </w:rPr>
      </w:pPr>
      <w:r w:rsidRPr="00CD04F9">
        <w:rPr>
          <w:rFonts w:ascii="Times New Roman" w:hAnsi="Times New Roman" w:cs="Times New Roman"/>
          <w:b/>
          <w:bCs w:val="0"/>
          <w:caps/>
        </w:rPr>
        <w:t>CHARACTERIZATION OF NEW MIXED LIGAND RHODIUM(III) COMPLEXES</w:t>
      </w:r>
      <w:r w:rsidRPr="00CD04F9">
        <w:rPr>
          <w:rFonts w:ascii="Times New Roman" w:hAnsi="Times New Roman" w:cs="Times New Roman"/>
          <w:b/>
          <w:bCs w:val="0"/>
        </w:rPr>
        <w:t>.</w:t>
      </w:r>
      <w:r w:rsidRPr="00CD04F9">
        <w:rPr>
          <w:rFonts w:ascii="Times New Roman" w:hAnsi="Times New Roman" w:cs="Times New Roman"/>
        </w:rPr>
        <w:t xml:space="preserve">  </w:t>
      </w:r>
      <w:r w:rsidRPr="00CD04F9">
        <w:rPr>
          <w:rFonts w:ascii="Times New Roman" w:hAnsi="Times New Roman" w:cs="Times New Roman"/>
          <w:u w:val="single"/>
        </w:rPr>
        <w:t>Jean Schmidt</w:t>
      </w:r>
      <w:r w:rsidRPr="00CD04F9">
        <w:rPr>
          <w:rFonts w:ascii="Times New Roman" w:hAnsi="Times New Roman" w:cs="Times New Roman"/>
        </w:rPr>
        <w:t xml:space="preserve">, Kevin Lee and Elise G. </w:t>
      </w:r>
      <w:proofErr w:type="spellStart"/>
      <w:r w:rsidRPr="00CD04F9">
        <w:rPr>
          <w:rFonts w:ascii="Times New Roman" w:hAnsi="Times New Roman" w:cs="Times New Roman"/>
        </w:rPr>
        <w:t>Megehee</w:t>
      </w:r>
      <w:proofErr w:type="spellEnd"/>
      <w:r>
        <w:rPr>
          <w:rFonts w:ascii="Times New Roman" w:hAnsi="Times New Roman" w:cs="Times New Roman"/>
        </w:rPr>
        <w:t xml:space="preserve"> </w:t>
      </w:r>
      <w:r w:rsidRPr="00CD04F9">
        <w:rPr>
          <w:rFonts w:ascii="Times New Roman" w:hAnsi="Times New Roman" w:cs="Times New Roman"/>
        </w:rPr>
        <w:t xml:space="preserve">Department of Chemistry, St. John's University, </w:t>
      </w:r>
      <w:r>
        <w:rPr>
          <w:rFonts w:ascii="Times New Roman" w:hAnsi="Times New Roman" w:cs="Times New Roman"/>
        </w:rPr>
        <w:t>Queens</w:t>
      </w:r>
      <w:r w:rsidRPr="00CD04F9">
        <w:rPr>
          <w:rFonts w:ascii="Times New Roman" w:hAnsi="Times New Roman" w:cs="Times New Roman"/>
        </w:rPr>
        <w:t xml:space="preserve">, NY 11439 </w:t>
      </w:r>
    </w:p>
    <w:p w14:paraId="76AA4D28" w14:textId="77777777" w:rsidR="00BE4BF7" w:rsidRPr="00CD04F9" w:rsidRDefault="00BE4BF7" w:rsidP="00BE4BF7">
      <w:pPr>
        <w:pStyle w:val="style5"/>
        <w:spacing w:before="0" w:beforeAutospacing="0" w:after="0" w:afterAutospacing="0"/>
        <w:rPr>
          <w:rFonts w:ascii="Times New Roman" w:hAnsi="Times New Roman" w:cs="Times New Roman"/>
          <w:sz w:val="24"/>
          <w:szCs w:val="24"/>
        </w:rPr>
      </w:pPr>
    </w:p>
    <w:p w14:paraId="7E5F001F" w14:textId="77777777" w:rsidR="00BE4BF7" w:rsidRPr="006A5C6F" w:rsidRDefault="00BE4BF7" w:rsidP="00BE4BF7">
      <w:pPr>
        <w:spacing w:after="0" w:line="240" w:lineRule="auto"/>
        <w:jc w:val="both"/>
        <w:rPr>
          <w:rFonts w:ascii="Times New Roman" w:hAnsi="Times New Roman"/>
          <w:b/>
          <w:sz w:val="24"/>
        </w:rPr>
      </w:pPr>
      <w:r w:rsidRPr="00CD04F9">
        <w:rPr>
          <w:rFonts w:ascii="Times New Roman" w:hAnsi="Times New Roman" w:cs="Times New Roman"/>
        </w:rPr>
        <w:t xml:space="preserve">Known </w:t>
      </w:r>
      <w:proofErr w:type="gramStart"/>
      <w:r w:rsidRPr="00CD04F9">
        <w:rPr>
          <w:rFonts w:ascii="Times New Roman" w:hAnsi="Times New Roman" w:cs="Times New Roman"/>
        </w:rPr>
        <w:t>rhodium(</w:t>
      </w:r>
      <w:proofErr w:type="gramEnd"/>
      <w:r w:rsidRPr="00CD04F9">
        <w:rPr>
          <w:rFonts w:ascii="Times New Roman" w:hAnsi="Times New Roman" w:cs="Times New Roman"/>
        </w:rPr>
        <w:t>III) polypyridyl complexes exhibit absorption of ultraviolet to visible light and emission of visible to near infrared light. The few known examples of mixed ligand complexes were synthesized in very low yields by a wide variety of methods. We have developed a general high yield synthetic strategy for synthesizing mixed ligand β-polypyridyl complexes of rhodium (III). To date we have synthesized fourteen rhodium complexes of the form [Rh(</w:t>
      </w:r>
      <w:proofErr w:type="spellStart"/>
      <w:r w:rsidRPr="00CD04F9">
        <w:rPr>
          <w:rFonts w:ascii="Times New Roman" w:hAnsi="Times New Roman" w:cs="Times New Roman"/>
        </w:rPr>
        <w:t>bpy</w:t>
      </w:r>
      <w:proofErr w:type="spellEnd"/>
      <w:r w:rsidRPr="00CD04F9">
        <w:rPr>
          <w:rFonts w:ascii="Times New Roman" w:hAnsi="Times New Roman" w:cs="Times New Roman"/>
        </w:rPr>
        <w:t>)</w:t>
      </w:r>
      <w:r w:rsidRPr="00CD04F9">
        <w:rPr>
          <w:rFonts w:ascii="Times New Roman" w:hAnsi="Times New Roman" w:cs="Times New Roman"/>
          <w:vertAlign w:val="subscript"/>
        </w:rPr>
        <w:t>2</w:t>
      </w:r>
      <w:r w:rsidRPr="00CD04F9">
        <w:rPr>
          <w:rFonts w:ascii="Times New Roman" w:hAnsi="Times New Roman" w:cs="Times New Roman"/>
        </w:rPr>
        <w:t>(NN)] (PF</w:t>
      </w:r>
      <w:r w:rsidRPr="00CD04F9">
        <w:rPr>
          <w:rFonts w:ascii="Times New Roman" w:hAnsi="Times New Roman" w:cs="Times New Roman"/>
          <w:vertAlign w:val="subscript"/>
        </w:rPr>
        <w:t>6</w:t>
      </w:r>
      <w:r w:rsidRPr="00CD04F9">
        <w:rPr>
          <w:rFonts w:ascii="Times New Roman" w:hAnsi="Times New Roman" w:cs="Times New Roman"/>
        </w:rPr>
        <w:t>)</w:t>
      </w:r>
      <w:r w:rsidRPr="00CD04F9">
        <w:rPr>
          <w:rFonts w:ascii="Times New Roman" w:hAnsi="Times New Roman" w:cs="Times New Roman"/>
          <w:vertAlign w:val="subscript"/>
        </w:rPr>
        <w:t>3</w:t>
      </w:r>
      <w:r w:rsidRPr="00CD04F9">
        <w:rPr>
          <w:rFonts w:ascii="Times New Roman" w:hAnsi="Times New Roman" w:cs="Times New Roman"/>
        </w:rPr>
        <w:t xml:space="preserve"> (where </w:t>
      </w:r>
      <w:proofErr w:type="spellStart"/>
      <w:r w:rsidRPr="00CD04F9">
        <w:rPr>
          <w:rFonts w:ascii="Times New Roman" w:hAnsi="Times New Roman" w:cs="Times New Roman"/>
        </w:rPr>
        <w:t>bpy</w:t>
      </w:r>
      <w:proofErr w:type="spellEnd"/>
      <w:r w:rsidRPr="00CD04F9">
        <w:rPr>
          <w:rFonts w:ascii="Times New Roman" w:hAnsi="Times New Roman" w:cs="Times New Roman"/>
        </w:rPr>
        <w:t xml:space="preserve"> = 2,2'-bipyridine, NN = 2,2'-bipyrdine, 1,10-phenanthroline and their derivatives) using cis-[Rh(</w:t>
      </w:r>
      <w:proofErr w:type="spellStart"/>
      <w:r w:rsidRPr="00CD04F9">
        <w:rPr>
          <w:rFonts w:ascii="Times New Roman" w:hAnsi="Times New Roman" w:cs="Times New Roman"/>
        </w:rPr>
        <w:t>bpy</w:t>
      </w:r>
      <w:proofErr w:type="spellEnd"/>
      <w:r w:rsidRPr="00CD04F9">
        <w:rPr>
          <w:rFonts w:ascii="Times New Roman" w:hAnsi="Times New Roman" w:cs="Times New Roman"/>
        </w:rPr>
        <w:t>)</w:t>
      </w:r>
      <w:r w:rsidRPr="00CD04F9">
        <w:rPr>
          <w:rFonts w:ascii="Times New Roman" w:hAnsi="Times New Roman" w:cs="Times New Roman"/>
          <w:vertAlign w:val="subscript"/>
        </w:rPr>
        <w:t>2</w:t>
      </w:r>
      <w:r w:rsidRPr="00CD04F9">
        <w:rPr>
          <w:rFonts w:ascii="Times New Roman" w:hAnsi="Times New Roman" w:cs="Times New Roman"/>
        </w:rPr>
        <w:t>(</w:t>
      </w:r>
      <w:proofErr w:type="spellStart"/>
      <w:r w:rsidRPr="00CD04F9">
        <w:rPr>
          <w:rFonts w:ascii="Times New Roman" w:hAnsi="Times New Roman" w:cs="Times New Roman"/>
        </w:rPr>
        <w:t>OTf</w:t>
      </w:r>
      <w:proofErr w:type="spellEnd"/>
      <w:r w:rsidRPr="00CD04F9">
        <w:rPr>
          <w:rFonts w:ascii="Times New Roman" w:hAnsi="Times New Roman" w:cs="Times New Roman"/>
        </w:rPr>
        <w:t>)</w:t>
      </w:r>
      <w:proofErr w:type="gramStart"/>
      <w:r w:rsidRPr="00CD04F9">
        <w:rPr>
          <w:rFonts w:ascii="Times New Roman" w:hAnsi="Times New Roman" w:cs="Times New Roman"/>
          <w:vertAlign w:val="subscript"/>
        </w:rPr>
        <w:t>2</w:t>
      </w:r>
      <w:r w:rsidRPr="00CD04F9">
        <w:rPr>
          <w:rFonts w:ascii="Times New Roman" w:hAnsi="Times New Roman" w:cs="Times New Roman"/>
        </w:rPr>
        <w:t>](</w:t>
      </w:r>
      <w:proofErr w:type="spellStart"/>
      <w:proofErr w:type="gramEnd"/>
      <w:r w:rsidRPr="00CD04F9">
        <w:rPr>
          <w:rFonts w:ascii="Times New Roman" w:hAnsi="Times New Roman" w:cs="Times New Roman"/>
        </w:rPr>
        <w:t>OTf</w:t>
      </w:r>
      <w:proofErr w:type="spellEnd"/>
      <w:r w:rsidRPr="00CD04F9">
        <w:rPr>
          <w:rFonts w:ascii="Times New Roman" w:hAnsi="Times New Roman" w:cs="Times New Roman"/>
        </w:rPr>
        <w:t xml:space="preserve">) as the starting material. We have studied these compounds by </w:t>
      </w:r>
      <w:r w:rsidRPr="00CD04F9">
        <w:rPr>
          <w:rFonts w:ascii="Times New Roman" w:hAnsi="Times New Roman" w:cs="Times New Roman"/>
          <w:vertAlign w:val="superscript"/>
        </w:rPr>
        <w:t>1</w:t>
      </w:r>
      <w:r w:rsidRPr="00CD04F9">
        <w:rPr>
          <w:rFonts w:ascii="Times New Roman" w:hAnsi="Times New Roman" w:cs="Times New Roman"/>
        </w:rPr>
        <w:t xml:space="preserve">H-NMR, </w:t>
      </w:r>
      <w:r w:rsidRPr="00CD04F9">
        <w:rPr>
          <w:rFonts w:ascii="Times New Roman" w:hAnsi="Times New Roman" w:cs="Times New Roman"/>
          <w:vertAlign w:val="superscript"/>
        </w:rPr>
        <w:t>13</w:t>
      </w:r>
      <w:r w:rsidRPr="00CD04F9">
        <w:rPr>
          <w:rFonts w:ascii="Times New Roman" w:hAnsi="Times New Roman" w:cs="Times New Roman"/>
        </w:rPr>
        <w:t xml:space="preserve">C-NMR, UV/Vis, and </w:t>
      </w:r>
      <w:r>
        <w:rPr>
          <w:rFonts w:ascii="Times New Roman" w:hAnsi="Times New Roman" w:cs="Times New Roman"/>
        </w:rPr>
        <w:t>c</w:t>
      </w:r>
      <w:r w:rsidRPr="00CD04F9">
        <w:rPr>
          <w:rFonts w:ascii="Times New Roman" w:hAnsi="Times New Roman" w:cs="Times New Roman"/>
        </w:rPr>
        <w:t xml:space="preserve">yclic </w:t>
      </w:r>
      <w:r>
        <w:rPr>
          <w:rFonts w:ascii="Times New Roman" w:hAnsi="Times New Roman" w:cs="Times New Roman"/>
        </w:rPr>
        <w:t>v</w:t>
      </w:r>
      <w:r w:rsidRPr="00CD04F9">
        <w:rPr>
          <w:rFonts w:ascii="Times New Roman" w:hAnsi="Times New Roman" w:cs="Times New Roman"/>
        </w:rPr>
        <w:t>oltammetry. Synthesis and characterization will be discussed.</w:t>
      </w:r>
    </w:p>
    <w:p w14:paraId="1D94AA90" w14:textId="77777777" w:rsidR="005862FD" w:rsidRDefault="005862FD"/>
    <w:sectPr w:rsidR="005862FD" w:rsidSect="0027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C60F7"/>
    <w:multiLevelType w:val="hybridMultilevel"/>
    <w:tmpl w:val="99FE1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759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F7"/>
    <w:rsid w:val="00235894"/>
    <w:rsid w:val="00277736"/>
    <w:rsid w:val="004944D8"/>
    <w:rsid w:val="005862FD"/>
    <w:rsid w:val="00962077"/>
    <w:rsid w:val="00AB4BED"/>
    <w:rsid w:val="00B8112E"/>
    <w:rsid w:val="00BE4B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52BE"/>
  <w15:docId w15:val="{801F3EAB-7299-F445-A7FB-016DE13F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B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F7"/>
    <w:pPr>
      <w:ind w:left="720"/>
      <w:contextualSpacing/>
    </w:pPr>
  </w:style>
  <w:style w:type="paragraph" w:customStyle="1" w:styleId="Abstract">
    <w:name w:val="_Abstract"/>
    <w:rsid w:val="00BE4BF7"/>
    <w:pPr>
      <w:spacing w:after="180" w:line="240" w:lineRule="auto"/>
      <w:jc w:val="both"/>
    </w:pPr>
    <w:rPr>
      <w:rFonts w:ascii="Times" w:eastAsia="Times New Roman" w:hAnsi="Times" w:cs="Times"/>
      <w:sz w:val="24"/>
      <w:szCs w:val="24"/>
    </w:rPr>
  </w:style>
  <w:style w:type="paragraph" w:customStyle="1" w:styleId="style5">
    <w:name w:val="style5"/>
    <w:basedOn w:val="Normal"/>
    <w:rsid w:val="00BE4BF7"/>
    <w:pPr>
      <w:spacing w:before="100" w:beforeAutospacing="1" w:after="100" w:afterAutospacing="1" w:line="240" w:lineRule="auto"/>
    </w:pPr>
    <w:rPr>
      <w:rFonts w:ascii="Arial" w:eastAsia="Times New Roman" w:hAnsi="Arial" w:cs="Arial"/>
      <w:sz w:val="20"/>
      <w:szCs w:val="20"/>
    </w:rPr>
  </w:style>
  <w:style w:type="paragraph" w:customStyle="1" w:styleId="TitleBlock">
    <w:name w:val="_TitleBlock"/>
    <w:basedOn w:val="style5"/>
    <w:rsid w:val="00BE4BF7"/>
    <w:pPr>
      <w:spacing w:before="0" w:beforeAutospacing="0" w:after="0" w:afterAutospacing="0"/>
      <w:ind w:left="1080" w:right="720"/>
    </w:pPr>
    <w:rPr>
      <w:rFonts w:ascii="Times" w:hAnsi="Times" w:cs="Times"/>
      <w:bCs/>
      <w:sz w:val="24"/>
      <w:szCs w:val="24"/>
    </w:rPr>
  </w:style>
  <w:style w:type="character" w:styleId="Hyperlink">
    <w:name w:val="Hyperlink"/>
    <w:basedOn w:val="DefaultParagraphFont"/>
    <w:uiPriority w:val="99"/>
    <w:unhideWhenUsed/>
    <w:rsid w:val="00962077"/>
    <w:rPr>
      <w:color w:val="0563C1" w:themeColor="hyperlink"/>
      <w:u w:val="single"/>
    </w:rPr>
  </w:style>
  <w:style w:type="character" w:styleId="UnresolvedMention">
    <w:name w:val="Unresolved Mention"/>
    <w:basedOn w:val="DefaultParagraphFont"/>
    <w:uiPriority w:val="99"/>
    <w:semiHidden/>
    <w:unhideWhenUsed/>
    <w:rsid w:val="00962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s.urs20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Sideris, Paul J.</dc:creator>
  <cp:keywords/>
  <dc:description/>
  <cp:lastModifiedBy>Brian Gibney</cp:lastModifiedBy>
  <cp:revision>2</cp:revision>
  <dcterms:created xsi:type="dcterms:W3CDTF">2024-04-04T20:10:00Z</dcterms:created>
  <dcterms:modified xsi:type="dcterms:W3CDTF">2024-04-04T20:10:00Z</dcterms:modified>
</cp:coreProperties>
</file>